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027086" w:rsidRDefault="005656F3" w:rsidP="00E80B2B">
      <w:pPr>
        <w:spacing w:before="240"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70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Мембрана термопластична </w:t>
      </w:r>
      <w:proofErr w:type="spellStart"/>
      <w:r w:rsidRPr="000270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поліолефона</w:t>
      </w:r>
      <w:proofErr w:type="spellEnd"/>
      <w:r w:rsidRPr="0002708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1-2 мм</w:t>
      </w:r>
      <w:r w:rsidR="00E80B2B" w:rsidRPr="00027086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02708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E80B2B" w:rsidRPr="00027086">
        <w:rPr>
          <w:rFonts w:ascii="Times New Roman" w:eastAsia="Times New Roman" w:hAnsi="Times New Roman" w:cs="Times New Roman"/>
          <w:sz w:val="24"/>
          <w:szCs w:val="24"/>
        </w:rPr>
        <w:t>_</w:t>
      </w:r>
      <w:r w:rsidR="00E80B2B" w:rsidRPr="00027086">
        <w:rPr>
          <w:rFonts w:ascii="Times New Roman" w:eastAsia="Times New Roman" w:hAnsi="Times New Roman" w:cs="Times New Roman"/>
          <w:sz w:val="24"/>
          <w:szCs w:val="24"/>
          <w:u w:val="single"/>
        </w:rPr>
        <w:t>ІНШІ ВІДКРИТІ ДЖЕРЕЛА</w:t>
      </w:r>
      <w:r w:rsidR="00E80B2B" w:rsidRPr="00027086">
        <w:rPr>
          <w:rFonts w:ascii="Times New Roman" w:eastAsia="Times New Roman" w:hAnsi="Times New Roman" w:cs="Times New Roman"/>
          <w:sz w:val="24"/>
          <w:szCs w:val="24"/>
        </w:rPr>
        <w:t xml:space="preserve">________   </w:t>
      </w:r>
      <w:r w:rsidRPr="0002708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80B2B" w:rsidRPr="0002708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27086" w:rsidRPr="00027086">
        <w:rPr>
          <w:rFonts w:ascii="Times New Roman" w:eastAsia="Times New Roman" w:hAnsi="Times New Roman" w:cs="Times New Roman"/>
          <w:sz w:val="24"/>
          <w:szCs w:val="24"/>
          <w:u w:val="single"/>
        </w:rPr>
        <w:t>07.08.2024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(найменування матеріального ресурсу)                                 </w:t>
      </w:r>
      <w:r w:rsidR="005656F3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(найменування джерела інформації)       </w:t>
      </w:r>
      <w:r w:rsidR="005656F3">
        <w:rPr>
          <w:rFonts w:ascii="Arial" w:eastAsia="Times New Roman" w:hAnsi="Arial" w:cs="Arial"/>
          <w:i/>
          <w:iCs/>
          <w:sz w:val="20"/>
          <w:szCs w:val="20"/>
        </w:rPr>
        <w:t xml:space="preserve">  </w:t>
      </w:r>
      <w:r w:rsidR="00027086">
        <w:rPr>
          <w:rFonts w:ascii="Arial" w:eastAsia="Times New Roman" w:hAnsi="Arial" w:cs="Arial"/>
          <w:i/>
          <w:iCs/>
          <w:sz w:val="20"/>
          <w:szCs w:val="20"/>
        </w:rPr>
        <w:t xml:space="preserve">     </w:t>
      </w:r>
      <w:r w:rsidR="005656F3">
        <w:rPr>
          <w:rFonts w:ascii="Arial" w:eastAsia="Times New Roman" w:hAnsi="Arial" w:cs="Arial"/>
          <w:i/>
          <w:iCs/>
          <w:sz w:val="20"/>
          <w:szCs w:val="20"/>
        </w:rPr>
        <w:t xml:space="preserve">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  <w:p w:rsidR="0077222D" w:rsidRPr="00E80B2B" w:rsidRDefault="0077222D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 ПДВ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AD780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СТАРТІ</w:t>
            </w:r>
          </w:p>
        </w:tc>
        <w:tc>
          <w:tcPr>
            <w:tcW w:w="1417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https://starti.com.ua/ua/lutsk/product/pvkh-membrana-danopol-hs-12/</w:t>
            </w:r>
          </w:p>
        </w:tc>
        <w:tc>
          <w:tcPr>
            <w:tcW w:w="141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9807A9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23529A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(066) 000-20-70</w:t>
            </w:r>
          </w:p>
          <w:p w:rsidR="009807A9" w:rsidRPr="00E80B2B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(067) 000-20-70</w:t>
            </w:r>
          </w:p>
        </w:tc>
        <w:tc>
          <w:tcPr>
            <w:tcW w:w="226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ПВХ мембрана </w:t>
            </w:r>
            <w:proofErr w:type="spellStart"/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Danopol</w:t>
            </w:r>
            <w:proofErr w:type="spellEnd"/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HS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248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0" w:name="_GoBack" w:colFirst="6" w:colLast="7"/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ТК ТРИ КИТА</w:t>
            </w:r>
          </w:p>
        </w:tc>
        <w:tc>
          <w:tcPr>
            <w:tcW w:w="1417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https://tri-kita.tk-build.kiev.ua/product/tpo-membrana-flagon-ep-pr/?srsltid=AfmBOorkxZbP4NPRNMYj</w:t>
            </w: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WrhXqrPVhuVeRQma0WbW_24BM6sauoHqAv99Cb0</w:t>
            </w:r>
          </w:p>
        </w:tc>
        <w:tc>
          <w:tcPr>
            <w:tcW w:w="141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☎</w:t>
            </w: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(097) 689-67-52 </w:t>
            </w:r>
            <w:r w:rsidRPr="0023529A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☎</w:t>
            </w: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(066) 273-98-29</w:t>
            </w:r>
          </w:p>
        </w:tc>
        <w:tc>
          <w:tcPr>
            <w:tcW w:w="226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ТПО-мембрана </w:t>
            </w:r>
            <w:proofErr w:type="spellStart"/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Flagon</w:t>
            </w:r>
            <w:proofErr w:type="spellEnd"/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EP/PR 2,10х20м 1,5мм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330,00</w:t>
            </w:r>
          </w:p>
        </w:tc>
        <w:tc>
          <w:tcPr>
            <w:tcW w:w="992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"Покрівлі"  </w:t>
            </w:r>
          </w:p>
        </w:tc>
        <w:tc>
          <w:tcPr>
            <w:tcW w:w="1417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>https://krovly.in.ua/ua/p1710946268-pvh-membrana-bauder.html?source=merchant_center&amp;srsltid=AfmBOoo4c2ZhWoFRNsy8ua6C6gaoL5xCEeNNUUixk_byNS7EK3I5mbJBpMo</w:t>
            </w:r>
          </w:p>
        </w:tc>
        <w:tc>
          <w:tcPr>
            <w:tcW w:w="141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>Олександр</w:t>
            </w:r>
          </w:p>
        </w:tc>
        <w:tc>
          <w:tcPr>
            <w:tcW w:w="1701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+380 (50) 472-89-66 </w:t>
            </w:r>
          </w:p>
        </w:tc>
        <w:tc>
          <w:tcPr>
            <w:tcW w:w="226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ПВХ мембрана BAUDER </w:t>
            </w:r>
            <w:proofErr w:type="spellStart"/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>Thermofol</w:t>
            </w:r>
            <w:proofErr w:type="spellEnd"/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 </w:t>
            </w:r>
            <w:proofErr w:type="spellStart"/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>Баудер</w:t>
            </w:r>
            <w:proofErr w:type="spellEnd"/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>Термофол</w:t>
            </w:r>
            <w:proofErr w:type="spellEnd"/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) М 15 1.5 мм 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0E06">
              <w:rPr>
                <w:rFonts w:ascii="Arial" w:hAnsi="Arial" w:cs="Arial"/>
                <w:i/>
                <w:iCs/>
                <w:sz w:val="20"/>
                <w:szCs w:val="20"/>
              </w:rPr>
              <w:t>374,25</w:t>
            </w:r>
          </w:p>
        </w:tc>
        <w:tc>
          <w:tcPr>
            <w:tcW w:w="992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9807A9" w:rsidRPr="00F53FAF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інтернет-магазину Побудуй</w:t>
            </w:r>
          </w:p>
          <w:p w:rsidR="009807A9" w:rsidRPr="00F53FAF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https://pobuduj.com.ua/uk/ctproduct/pvkh-membrana-soprema-flagon-ep-pr-1-2-armirovana/</w:t>
            </w:r>
          </w:p>
        </w:tc>
        <w:tc>
          <w:tcPr>
            <w:tcW w:w="141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9807A9" w:rsidRPr="00F53FAF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+38 (0800) 44 20 69</w:t>
            </w:r>
          </w:p>
          <w:p w:rsidR="009807A9" w:rsidRPr="00F53FAF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F53FAF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+38 (050) 362 98 53</w:t>
            </w:r>
          </w:p>
          <w:p w:rsidR="009807A9" w:rsidRPr="00F53FAF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F53FAF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E80B2B" w:rsidRDefault="009807A9" w:rsidP="009807A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Мембрана ТПО </w:t>
            </w:r>
            <w:proofErr w:type="spellStart"/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Soprema</w:t>
            </w:r>
            <w:proofErr w:type="spellEnd"/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Flagon</w:t>
            </w:r>
            <w:proofErr w:type="spellEnd"/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EP/PR 1,2 мм армована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F53FAF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53FAF">
              <w:rPr>
                <w:rFonts w:ascii="Arial" w:hAnsi="Arial" w:cs="Arial"/>
                <w:i/>
                <w:iCs/>
                <w:sz w:val="20"/>
                <w:szCs w:val="20"/>
              </w:rPr>
              <w:t>414,90</w:t>
            </w:r>
          </w:p>
          <w:p w:rsidR="009807A9" w:rsidRPr="00F53FAF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Санич</w:t>
            </w:r>
            <w:proofErr w:type="spellEnd"/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магазин будівельних матеріалів</w:t>
            </w:r>
          </w:p>
        </w:tc>
        <w:tc>
          <w:tcPr>
            <w:tcW w:w="1417" w:type="dxa"/>
          </w:tcPr>
          <w:p w:rsidR="009807A9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4" w:history="1">
              <w:r w:rsidRPr="00A647FF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https://sanich.com.ua/catalog/membrany_pvkh/pokrivelna_membrana_carlisle_1_2mm_nr_epdm_3_05m_x_30_5m/</w:t>
              </w:r>
            </w:hyperlink>
          </w:p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0 800-330-714</w:t>
            </w:r>
          </w:p>
        </w:tc>
        <w:tc>
          <w:tcPr>
            <w:tcW w:w="226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Покрівельна мембрана </w:t>
            </w:r>
            <w:proofErr w:type="spellStart"/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Carlisle</w:t>
            </w:r>
            <w:proofErr w:type="spellEnd"/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1.2mm NR EPDM 3.05m x 30.5m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3529A">
              <w:rPr>
                <w:rFonts w:ascii="Arial" w:hAnsi="Arial" w:cs="Arial"/>
                <w:i/>
                <w:iCs/>
                <w:sz w:val="20"/>
                <w:szCs w:val="20"/>
              </w:rPr>
              <w:t>470 грн</w:t>
            </w:r>
          </w:p>
        </w:tc>
        <w:tc>
          <w:tcPr>
            <w:tcW w:w="992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9807A9" w:rsidRPr="0077222D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77222D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>Буд-</w:t>
            </w:r>
            <w:proofErr w:type="spellStart"/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>Інтех</w:t>
            </w:r>
            <w:proofErr w:type="spellEnd"/>
          </w:p>
        </w:tc>
        <w:tc>
          <w:tcPr>
            <w:tcW w:w="1417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>+38(096)935-74-08</w:t>
            </w:r>
          </w:p>
        </w:tc>
        <w:tc>
          <w:tcPr>
            <w:tcW w:w="2268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Покрівельна ТПО мембрана </w:t>
            </w:r>
            <w:proofErr w:type="spellStart"/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>Flagon</w:t>
            </w:r>
            <w:proofErr w:type="spellEnd"/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EP/PR 1,5 мм 2,1х20 м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222D">
              <w:rPr>
                <w:rFonts w:ascii="Arial" w:hAnsi="Arial" w:cs="Arial"/>
                <w:i/>
                <w:iCs/>
                <w:sz w:val="20"/>
                <w:szCs w:val="20"/>
              </w:rPr>
              <w:t>525.54</w:t>
            </w:r>
          </w:p>
        </w:tc>
        <w:tc>
          <w:tcPr>
            <w:tcW w:w="992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9807A9" w:rsidRPr="00E17366" w:rsidTr="00AD780A">
        <w:trPr>
          <w:trHeight w:val="567"/>
        </w:trPr>
        <w:tc>
          <w:tcPr>
            <w:tcW w:w="400" w:type="dxa"/>
          </w:tcPr>
          <w:p w:rsidR="009807A9" w:rsidRPr="00E17366" w:rsidRDefault="009807A9" w:rsidP="009807A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9807A9" w:rsidRPr="00E17366" w:rsidRDefault="009807A9" w:rsidP="009807A9">
            <w:r w:rsidRPr="00CE06E2">
              <w:t xml:space="preserve">Продавець TRISHKOVCOMPANY ® - Покрівельний </w:t>
            </w:r>
            <w:proofErr w:type="spellStart"/>
            <w:r w:rsidRPr="00CE06E2">
              <w:t>Гіпермаркет</w:t>
            </w:r>
            <w:proofErr w:type="spellEnd"/>
          </w:p>
        </w:tc>
        <w:tc>
          <w:tcPr>
            <w:tcW w:w="1417" w:type="dxa"/>
          </w:tcPr>
          <w:p w:rsidR="009807A9" w:rsidRPr="00E17366" w:rsidRDefault="009807A9" w:rsidP="009807A9">
            <w:r w:rsidRPr="0077222D">
              <w:t>https://prom.ua/ua/p1619559030-krovelnaya-tpo-membrana.html</w:t>
            </w:r>
          </w:p>
        </w:tc>
        <w:tc>
          <w:tcPr>
            <w:tcW w:w="1418" w:type="dxa"/>
          </w:tcPr>
          <w:p w:rsidR="009807A9" w:rsidRPr="00E17366" w:rsidRDefault="009807A9" w:rsidP="009807A9">
            <w:proofErr w:type="spellStart"/>
            <w:r>
              <w:t>Трішков</w:t>
            </w:r>
            <w:proofErr w:type="spellEnd"/>
            <w:r>
              <w:t xml:space="preserve"> Руслан Юрійович, Менеджер Руслан</w:t>
            </w:r>
          </w:p>
        </w:tc>
        <w:tc>
          <w:tcPr>
            <w:tcW w:w="1701" w:type="dxa"/>
          </w:tcPr>
          <w:p w:rsidR="009807A9" w:rsidRDefault="009807A9" w:rsidP="009807A9">
            <w:r>
              <w:t>+380 (96) 984-98-50</w:t>
            </w:r>
          </w:p>
          <w:p w:rsidR="009807A9" w:rsidRPr="00E17366" w:rsidRDefault="009807A9" w:rsidP="009807A9"/>
        </w:tc>
        <w:tc>
          <w:tcPr>
            <w:tcW w:w="2268" w:type="dxa"/>
          </w:tcPr>
          <w:p w:rsidR="009807A9" w:rsidRPr="00E17366" w:rsidRDefault="009807A9" w:rsidP="009807A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CE06E2">
              <w:rPr>
                <w:rFonts w:ascii="Arial" w:hAnsi="Arial" w:cs="Arial"/>
                <w:iCs/>
                <w:sz w:val="20"/>
                <w:szCs w:val="20"/>
              </w:rPr>
              <w:t>Кровільна</w:t>
            </w:r>
            <w:proofErr w:type="spellEnd"/>
            <w:r w:rsidRPr="00CE06E2">
              <w:rPr>
                <w:rFonts w:ascii="Arial" w:hAnsi="Arial" w:cs="Arial"/>
                <w:iCs/>
                <w:sz w:val="20"/>
                <w:szCs w:val="20"/>
              </w:rPr>
              <w:t xml:space="preserve"> ТПА мембрана </w:t>
            </w:r>
            <w:proofErr w:type="spellStart"/>
            <w:r w:rsidRPr="00CE06E2">
              <w:rPr>
                <w:rFonts w:ascii="Arial" w:hAnsi="Arial" w:cs="Arial"/>
                <w:iCs/>
                <w:sz w:val="20"/>
                <w:szCs w:val="20"/>
              </w:rPr>
              <w:t>Flagon</w:t>
            </w:r>
            <w:proofErr w:type="spellEnd"/>
            <w:r w:rsidRPr="00CE06E2">
              <w:rPr>
                <w:rFonts w:ascii="Arial" w:hAnsi="Arial" w:cs="Arial"/>
                <w:iCs/>
                <w:sz w:val="20"/>
                <w:szCs w:val="20"/>
              </w:rPr>
              <w:t xml:space="preserve"> EP/PR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77222D" w:rsidRDefault="009807A9" w:rsidP="009807A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689,00</w:t>
            </w:r>
          </w:p>
        </w:tc>
        <w:tc>
          <w:tcPr>
            <w:tcW w:w="992" w:type="dxa"/>
          </w:tcPr>
          <w:p w:rsidR="009807A9" w:rsidRPr="00E17366" w:rsidRDefault="009807A9" w:rsidP="009807A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9807A9" w:rsidRPr="00E80B2B" w:rsidTr="00AD780A">
        <w:trPr>
          <w:trHeight w:val="567"/>
        </w:trPr>
        <w:tc>
          <w:tcPr>
            <w:tcW w:w="400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8</w:t>
            </w:r>
          </w:p>
        </w:tc>
        <w:tc>
          <w:tcPr>
            <w:tcW w:w="2714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>ПП «</w:t>
            </w:r>
            <w:proofErr w:type="spellStart"/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>Стандарт</w:t>
            </w:r>
            <w:proofErr w:type="spellEnd"/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>Комплект</w:t>
            </w:r>
            <w:proofErr w:type="spellEnd"/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>»</w:t>
            </w:r>
          </w:p>
        </w:tc>
        <w:tc>
          <w:tcPr>
            <w:tcW w:w="1417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CE06E2">
              <w:rPr>
                <w:rFonts w:ascii="Times New Roman" w:hAnsi="Times New Roman" w:cs="Times New Roman"/>
                <w:iCs/>
                <w:szCs w:val="20"/>
              </w:rPr>
              <w:t>https://s-komp.com/ru/membranne-polotno1</w:t>
            </w:r>
          </w:p>
        </w:tc>
        <w:tc>
          <w:tcPr>
            <w:tcW w:w="1418" w:type="dxa"/>
          </w:tcPr>
          <w:p w:rsidR="009807A9" w:rsidRPr="00E17366" w:rsidRDefault="009807A9" w:rsidP="009807A9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701" w:type="dxa"/>
          </w:tcPr>
          <w:p w:rsidR="009807A9" w:rsidRPr="00CE06E2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</w:p>
          <w:p w:rsidR="009807A9" w:rsidRPr="00CE06E2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>+38 (067) 175-29-59viber</w:t>
            </w:r>
          </w:p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CE06E2">
              <w:rPr>
                <w:rFonts w:ascii="Times New Roman" w:hAnsi="Times New Roman" w:cs="Times New Roman"/>
                <w:iCs/>
                <w:szCs w:val="20"/>
                <w:lang w:val="en-US"/>
              </w:rPr>
              <w:t>+38(093) 359-78-77</w:t>
            </w:r>
          </w:p>
        </w:tc>
        <w:tc>
          <w:tcPr>
            <w:tcW w:w="2268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CE06E2">
              <w:rPr>
                <w:rFonts w:ascii="Times New Roman" w:hAnsi="Times New Roman" w:cs="Times New Roman"/>
                <w:iCs/>
                <w:szCs w:val="20"/>
              </w:rPr>
              <w:t>Мембранне полотно ТУ 38.305-8-390-2000</w:t>
            </w:r>
          </w:p>
        </w:tc>
        <w:tc>
          <w:tcPr>
            <w:tcW w:w="850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 м</w:t>
            </w:r>
          </w:p>
        </w:tc>
        <w:tc>
          <w:tcPr>
            <w:tcW w:w="1134" w:type="dxa"/>
          </w:tcPr>
          <w:p w:rsidR="009807A9" w:rsidRPr="00E17366" w:rsidRDefault="009807A9" w:rsidP="009807A9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CE06E2">
              <w:rPr>
                <w:rFonts w:ascii="Times New Roman" w:hAnsi="Times New Roman" w:cs="Times New Roman"/>
                <w:iCs/>
                <w:szCs w:val="20"/>
              </w:rPr>
              <w:t>822.90</w:t>
            </w:r>
          </w:p>
        </w:tc>
        <w:tc>
          <w:tcPr>
            <w:tcW w:w="992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807A9" w:rsidRPr="00E80B2B" w:rsidRDefault="009807A9" w:rsidP="009807A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bookmarkEnd w:id="0"/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 Одиниця виміру та ціна, згідно джерела аналізу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027086"/>
    <w:rsid w:val="0023529A"/>
    <w:rsid w:val="003B05A6"/>
    <w:rsid w:val="00431BDD"/>
    <w:rsid w:val="005656F3"/>
    <w:rsid w:val="006162EA"/>
    <w:rsid w:val="00727749"/>
    <w:rsid w:val="0077222D"/>
    <w:rsid w:val="007C42E6"/>
    <w:rsid w:val="009807A9"/>
    <w:rsid w:val="00A740D6"/>
    <w:rsid w:val="00C51200"/>
    <w:rsid w:val="00CE06E2"/>
    <w:rsid w:val="00D52188"/>
    <w:rsid w:val="00DC05AE"/>
    <w:rsid w:val="00E136F9"/>
    <w:rsid w:val="00E17366"/>
    <w:rsid w:val="00E80B2B"/>
    <w:rsid w:val="00F53FAF"/>
    <w:rsid w:val="00FA0E06"/>
    <w:rsid w:val="00FC3D25"/>
    <w:rsid w:val="00FE2147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F53FA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352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nich.com.ua/catalog/membrany_pvkh/pokrivelna_membrana_carlisle_1_2mm_nr_epdm_3_05m_x_30_5m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2282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dcterms:created xsi:type="dcterms:W3CDTF">2024-07-15T12:17:00Z</dcterms:created>
  <dcterms:modified xsi:type="dcterms:W3CDTF">2024-08-07T08:21:00Z</dcterms:modified>
</cp:coreProperties>
</file>